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25757D">
        <w:t xml:space="preserve"> </w:t>
      </w:r>
      <w:r w:rsidR="00FB753A">
        <w:t>14</w:t>
      </w:r>
      <w:r w:rsidR="00E77043">
        <w:t>.04.2020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E547E" w:rsidRDefault="00AA7DE1" w:rsidP="00FE547E">
      <w:pPr>
        <w:spacing w:after="120" w:line="276" w:lineRule="auto"/>
        <w:jc w:val="both"/>
      </w:pPr>
      <w:r w:rsidRPr="00E341DC">
        <w:rPr>
          <w:b/>
        </w:rPr>
        <w:t>Cercetător</w:t>
      </w:r>
      <w:r w:rsidR="00BA5206">
        <w:rPr>
          <w:b/>
        </w:rPr>
        <w:t xml:space="preserve"> – 3</w:t>
      </w:r>
      <w:r w:rsidR="00E341DC" w:rsidRPr="00E341DC">
        <w:rPr>
          <w:b/>
        </w:rPr>
        <w:t xml:space="preserve"> posturi</w:t>
      </w:r>
      <w:r w:rsidR="00E341DC">
        <w:t xml:space="preserve"> - </w:t>
      </w:r>
      <w:r w:rsidR="00440E95">
        <w:t xml:space="preserve">în cadrul proiectului </w:t>
      </w:r>
      <w:r w:rsidR="00BA5206" w:rsidRPr="00BA5206">
        <w:rPr>
          <w:i/>
        </w:rPr>
        <w:t>“Dezvoltarea instituțională a ASE în domeniul  cercetării de excelență prin susținerea cercetării avansate, inovării și vizibilității pentru creșterea competitivității în spațiul de cercetare european” (ECON_X)</w:t>
      </w:r>
      <w:r w:rsidR="00BA5206">
        <w:rPr>
          <w:i/>
        </w:rPr>
        <w:t xml:space="preserve">, </w:t>
      </w:r>
      <w:r w:rsidR="00FE547E">
        <w:rPr>
          <w:i/>
        </w:rPr>
        <w:t>contract: CNFIS-FDI-20</w:t>
      </w:r>
      <w:r w:rsidR="00BA5206">
        <w:rPr>
          <w:i/>
        </w:rPr>
        <w:t>20</w:t>
      </w:r>
      <w:r w:rsidR="00FE547E">
        <w:rPr>
          <w:i/>
        </w:rPr>
        <w:t>-021</w:t>
      </w:r>
      <w:r w:rsidR="00BA5206">
        <w:rPr>
          <w:i/>
        </w:rPr>
        <w:t>7</w:t>
      </w:r>
    </w:p>
    <w:p w:rsidR="00776F98" w:rsidRDefault="00776F98" w:rsidP="00776F98">
      <w:pPr>
        <w:spacing w:after="120" w:line="276" w:lineRule="auto"/>
        <w:jc w:val="both"/>
      </w:pPr>
      <w:r>
        <w:t>Normă parţială</w:t>
      </w:r>
      <w:r w:rsidR="00BA5206">
        <w:t xml:space="preserve"> maxim 14</w:t>
      </w:r>
      <w:r w:rsidR="00E341DC">
        <w:t xml:space="preserve"> ore/lună</w:t>
      </w:r>
      <w:r>
        <w:t xml:space="preserve">, perioadă determinată </w:t>
      </w:r>
      <w:r w:rsidR="00BA5206">
        <w:t>– 5</w:t>
      </w:r>
      <w:r w:rsidR="00AA7DE1">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rsidR="00776F98" w:rsidRPr="00FB753A" w:rsidRDefault="00776F98" w:rsidP="00776F98">
      <w:pPr>
        <w:spacing w:after="120"/>
        <w:jc w:val="both"/>
        <w:rPr>
          <w:b/>
          <w:bCs/>
          <w:color w:val="000000"/>
        </w:rPr>
      </w:pPr>
      <w:r w:rsidRPr="00FB753A">
        <w:rPr>
          <w:b/>
          <w:bCs/>
          <w:color w:val="000000"/>
        </w:rPr>
        <w:t>2. Condiţii specifice:</w:t>
      </w:r>
    </w:p>
    <w:p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p>
    <w:p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25757D" w:rsidRPr="00FB753A">
        <w:rPr>
          <w:lang w:eastAsia="ro-RO"/>
        </w:rPr>
        <w:t>5</w:t>
      </w:r>
      <w:r w:rsidR="00F12171" w:rsidRPr="00FB753A">
        <w:rPr>
          <w:lang w:eastAsia="ro-RO"/>
        </w:rPr>
        <w:t xml:space="preserve"> ani</w:t>
      </w:r>
    </w:p>
    <w:p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rsidR="00283A06" w:rsidRPr="00FB753A"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lastRenderedPageBreak/>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FE547E" w:rsidRDefault="00FE547E" w:rsidP="00776F98">
      <w:pPr>
        <w:spacing w:after="120"/>
        <w:jc w:val="both"/>
      </w:pPr>
    </w:p>
    <w:p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Comunicare de marketing</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Cercetări de marketing</w:t>
      </w: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rsidR="00776F98" w:rsidRPr="00082F74" w:rsidRDefault="00776F98" w:rsidP="00776F98">
      <w:pPr>
        <w:spacing w:after="120"/>
        <w:jc w:val="both"/>
      </w:pPr>
    </w:p>
    <w:p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rsidR="00BA5206" w:rsidRPr="00BA5206" w:rsidRDefault="00BA5206" w:rsidP="00BA5206">
      <w:pPr>
        <w:numPr>
          <w:ilvl w:val="0"/>
          <w:numId w:val="14"/>
        </w:numPr>
        <w:spacing w:after="120" w:line="276" w:lineRule="auto"/>
        <w:jc w:val="both"/>
        <w:rPr>
          <w:bCs/>
        </w:rPr>
      </w:pPr>
      <w:r w:rsidRPr="00BA5206">
        <w:rPr>
          <w:bCs/>
        </w:rPr>
        <w:t>Opis;</w:t>
      </w:r>
    </w:p>
    <w:p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BA5206" w:rsidRPr="00BA5206" w:rsidRDefault="00BA5206" w:rsidP="00BA5206">
      <w:pPr>
        <w:numPr>
          <w:ilvl w:val="0"/>
          <w:numId w:val="14"/>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BA5206" w:rsidRPr="00BA5206" w:rsidRDefault="00BA5206" w:rsidP="00BA5206">
      <w:pPr>
        <w:numPr>
          <w:ilvl w:val="0"/>
          <w:numId w:val="14"/>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Default="00776F98" w:rsidP="00776F98">
      <w:pPr>
        <w:spacing w:after="120" w:line="276" w:lineRule="auto"/>
        <w:jc w:val="both"/>
      </w:pPr>
    </w:p>
    <w:p w:rsidR="00776F98" w:rsidRDefault="00776F98" w:rsidP="00776F98">
      <w:pPr>
        <w:spacing w:after="120"/>
        <w:jc w:val="both"/>
      </w:pPr>
      <w:r w:rsidRPr="00A22FF7">
        <w:rPr>
          <w:b/>
        </w:rPr>
        <w:t>E.</w:t>
      </w:r>
      <w:r w:rsidR="00FE547E">
        <w:rPr>
          <w:b/>
        </w:rPr>
        <w:t xml:space="preserve"> </w:t>
      </w:r>
      <w:r w:rsidRPr="00A22FF7">
        <w:rPr>
          <w:u w:val="single"/>
        </w:rPr>
        <w:t>Date de contact:</w:t>
      </w:r>
    </w:p>
    <w:p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FB753A">
        <w:t>23</w:t>
      </w:r>
      <w:r w:rsidR="00742C16" w:rsidRPr="00836BC4">
        <w:rPr>
          <w:lang w:eastAsia="ro-RO"/>
        </w:rPr>
        <w:t>.0</w:t>
      </w:r>
      <w:r w:rsidR="00484370">
        <w:rPr>
          <w:lang w:eastAsia="ro-RO"/>
        </w:rPr>
        <w:t>4</w:t>
      </w:r>
      <w:r w:rsidR="00742C16" w:rsidRPr="00836BC4">
        <w:rPr>
          <w:lang w:eastAsia="ro-RO"/>
        </w:rPr>
        <w:t>.20</w:t>
      </w:r>
      <w:r w:rsidR="00484370">
        <w:rPr>
          <w:lang w:eastAsia="ro-RO"/>
        </w:rPr>
        <w:t>20</w:t>
      </w:r>
      <w:r w:rsidR="00742C16" w:rsidRPr="00836BC4">
        <w:rPr>
          <w:lang w:eastAsia="ro-RO"/>
        </w:rPr>
        <w:t>,</w:t>
      </w:r>
      <w:r w:rsidR="00742C16" w:rsidRPr="00836BC4">
        <w:t xml:space="preserve"> ora 16</w:t>
      </w:r>
      <w:r w:rsidR="00742C16">
        <w:t>:00</w:t>
      </w:r>
      <w:r w:rsidRPr="008F5D65">
        <w:t xml:space="preserve">, la </w:t>
      </w:r>
      <w:r>
        <w:t>Registratura ASE.</w:t>
      </w:r>
    </w:p>
    <w:p w:rsidR="00776F98" w:rsidRDefault="009B78D0" w:rsidP="009B78D0">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776F98" w:rsidRDefault="00776F98" w:rsidP="00776F98">
      <w:pPr>
        <w:spacing w:after="120"/>
        <w:jc w:val="both"/>
      </w:pPr>
    </w:p>
    <w:p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rsidTr="00EF55F4">
        <w:tc>
          <w:tcPr>
            <w:tcW w:w="0" w:type="auto"/>
            <w:vAlign w:val="center"/>
          </w:tcPr>
          <w:p w:rsidR="00836BC4" w:rsidRPr="00862CA7" w:rsidRDefault="00836BC4" w:rsidP="00EF55F4">
            <w:pPr>
              <w:jc w:val="center"/>
              <w:rPr>
                <w:b/>
              </w:rPr>
            </w:pPr>
            <w:r w:rsidRPr="00862CA7">
              <w:rPr>
                <w:b/>
              </w:rPr>
              <w:t>Nr. crt.</w:t>
            </w:r>
          </w:p>
        </w:tc>
        <w:tc>
          <w:tcPr>
            <w:tcW w:w="0" w:type="auto"/>
            <w:vAlign w:val="center"/>
          </w:tcPr>
          <w:p w:rsidR="00836BC4" w:rsidRPr="00862CA7" w:rsidRDefault="00836BC4" w:rsidP="00EF55F4">
            <w:pPr>
              <w:jc w:val="center"/>
              <w:rPr>
                <w:b/>
              </w:rPr>
            </w:pPr>
            <w:r w:rsidRPr="00862CA7">
              <w:rPr>
                <w:b/>
              </w:rPr>
              <w:t>Activităţi</w:t>
            </w:r>
          </w:p>
        </w:tc>
        <w:tc>
          <w:tcPr>
            <w:tcW w:w="2042" w:type="dxa"/>
            <w:vAlign w:val="center"/>
          </w:tcPr>
          <w:p w:rsidR="00836BC4" w:rsidRPr="00862CA7" w:rsidRDefault="00836BC4" w:rsidP="00EF55F4">
            <w:pPr>
              <w:jc w:val="center"/>
              <w:rPr>
                <w:b/>
              </w:rPr>
            </w:pPr>
            <w:r w:rsidRPr="00862CA7">
              <w:rPr>
                <w:b/>
              </w:rPr>
              <w:t>Data</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bookmarkStart w:id="0" w:name="_GoBack" w:colFirst="2" w:colLast="2"/>
          </w:p>
        </w:tc>
        <w:tc>
          <w:tcPr>
            <w:tcW w:w="0" w:type="auto"/>
            <w:vAlign w:val="center"/>
          </w:tcPr>
          <w:p w:rsidR="00836BC4" w:rsidRPr="00862CA7" w:rsidRDefault="00836BC4" w:rsidP="00EF55F4">
            <w:pPr>
              <w:rPr>
                <w:lang w:eastAsia="ro-RO"/>
              </w:rPr>
            </w:pPr>
            <w:r w:rsidRPr="00862CA7">
              <w:rPr>
                <w:lang w:eastAsia="ro-RO"/>
              </w:rPr>
              <w:t>Publicarea anunţului</w:t>
            </w:r>
          </w:p>
        </w:tc>
        <w:tc>
          <w:tcPr>
            <w:tcW w:w="2042" w:type="dxa"/>
            <w:vAlign w:val="center"/>
          </w:tcPr>
          <w:p w:rsidR="00836BC4" w:rsidRPr="001F486D" w:rsidRDefault="00FB753A" w:rsidP="00E77043">
            <w:pPr>
              <w:jc w:val="center"/>
            </w:pPr>
            <w:r>
              <w:t>14</w:t>
            </w:r>
            <w:r w:rsidR="00836BC4" w:rsidRPr="001F486D">
              <w:t>.0</w:t>
            </w:r>
            <w:r w:rsidR="00E77043">
              <w:t>4</w:t>
            </w:r>
            <w:r w:rsidR="00836BC4" w:rsidRPr="001F486D">
              <w:t>.20</w:t>
            </w:r>
            <w:r w:rsidR="00E77043">
              <w:t>20</w:t>
            </w:r>
          </w:p>
        </w:tc>
      </w:tr>
      <w:tr w:rsidR="00836BC4" w:rsidRPr="00862CA7" w:rsidTr="00EF55F4">
        <w:trPr>
          <w:trHeight w:hRule="exact" w:val="72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pPr>
              <w:autoSpaceDE w:val="0"/>
              <w:autoSpaceDN w:val="0"/>
              <w:adjustRightInd w:val="0"/>
            </w:pPr>
            <w:r w:rsidRPr="00862CA7">
              <w:rPr>
                <w:lang w:eastAsia="ro-RO"/>
              </w:rPr>
              <w:t>Depunerea dosarelor de concurs ale candidaţilor la Registratura ASE şi verificarea documentelor din dosar</w:t>
            </w:r>
          </w:p>
        </w:tc>
        <w:tc>
          <w:tcPr>
            <w:tcW w:w="2042" w:type="dxa"/>
            <w:vAlign w:val="center"/>
          </w:tcPr>
          <w:p w:rsidR="00836BC4" w:rsidRPr="001F486D" w:rsidRDefault="00FB753A" w:rsidP="00176A30">
            <w:pPr>
              <w:jc w:val="center"/>
            </w:pPr>
            <w:r>
              <w:t>23</w:t>
            </w:r>
            <w:r w:rsidR="00836BC4">
              <w:t>.0</w:t>
            </w:r>
            <w:r w:rsidR="00176A30">
              <w:t>4</w:t>
            </w:r>
            <w:r w:rsidR="00836BC4">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Selecţia dosarelor de către membrii comisiei de concurs</w:t>
            </w:r>
          </w:p>
        </w:tc>
        <w:tc>
          <w:tcPr>
            <w:tcW w:w="2042" w:type="dxa"/>
            <w:vAlign w:val="center"/>
          </w:tcPr>
          <w:p w:rsidR="00836BC4" w:rsidRPr="001F486D" w:rsidRDefault="00FB753A" w:rsidP="00176A30">
            <w:pPr>
              <w:jc w:val="center"/>
            </w:pPr>
            <w:r>
              <w:t>24</w:t>
            </w:r>
            <w:r w:rsidR="00836BC4" w:rsidRPr="001F486D">
              <w:t>.0</w:t>
            </w:r>
            <w:r w:rsidR="00176A30">
              <w:t>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Afişarea rezultatelor selecţiei dosarelor</w:t>
            </w:r>
          </w:p>
        </w:tc>
        <w:tc>
          <w:tcPr>
            <w:tcW w:w="2042" w:type="dxa"/>
            <w:vAlign w:val="center"/>
          </w:tcPr>
          <w:p w:rsidR="00836BC4" w:rsidRPr="001F486D" w:rsidRDefault="00FB753A" w:rsidP="00EF55F4">
            <w:pPr>
              <w:jc w:val="center"/>
            </w:pPr>
            <w:r>
              <w:t>24</w:t>
            </w:r>
            <w:r w:rsidR="00176A30">
              <w:t>.04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Depunerea contestaţiilor privind rezultatele selecţiei dosarelor</w:t>
            </w:r>
          </w:p>
        </w:tc>
        <w:tc>
          <w:tcPr>
            <w:tcW w:w="2042" w:type="dxa"/>
            <w:vAlign w:val="center"/>
          </w:tcPr>
          <w:p w:rsidR="00836BC4" w:rsidRPr="001F486D" w:rsidRDefault="00FB753A" w:rsidP="00176A30">
            <w:pPr>
              <w:jc w:val="center"/>
            </w:pPr>
            <w:r>
              <w:t>27</w:t>
            </w:r>
            <w:r w:rsidR="00836BC4" w:rsidRPr="001F486D">
              <w:t>.0</w:t>
            </w:r>
            <w:r w:rsidR="00176A30">
              <w:t>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Afişarea rezultatului soluţionării contestaţiilor</w:t>
            </w:r>
          </w:p>
        </w:tc>
        <w:tc>
          <w:tcPr>
            <w:tcW w:w="2042" w:type="dxa"/>
            <w:vAlign w:val="center"/>
          </w:tcPr>
          <w:p w:rsidR="00836BC4" w:rsidRPr="001F486D" w:rsidRDefault="00176A30" w:rsidP="00FB753A">
            <w:pPr>
              <w:jc w:val="center"/>
            </w:pPr>
            <w:r>
              <w:t>2</w:t>
            </w:r>
            <w:r w:rsidR="00FB753A">
              <w:t>8</w:t>
            </w:r>
            <w:r w:rsidR="00836BC4" w:rsidRPr="001F486D">
              <w:t>.0</w:t>
            </w:r>
            <w:r>
              <w:t>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Susţinerea interviului</w:t>
            </w:r>
          </w:p>
        </w:tc>
        <w:tc>
          <w:tcPr>
            <w:tcW w:w="2042" w:type="dxa"/>
            <w:vAlign w:val="center"/>
          </w:tcPr>
          <w:p w:rsidR="00836BC4" w:rsidRPr="001F486D" w:rsidRDefault="00176A30" w:rsidP="00FB753A">
            <w:pPr>
              <w:jc w:val="center"/>
            </w:pPr>
            <w:r>
              <w:t>2</w:t>
            </w:r>
            <w:r w:rsidR="00FB753A">
              <w:t>9</w:t>
            </w:r>
            <w:r>
              <w:t>.04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Comunicarea rezultatelor după susţinerea</w:t>
            </w:r>
            <w:r w:rsidR="00176A30">
              <w:rPr>
                <w:lang w:eastAsia="ro-RO"/>
              </w:rPr>
              <w:t xml:space="preserve"> </w:t>
            </w:r>
            <w:r w:rsidRPr="00862CA7">
              <w:rPr>
                <w:lang w:eastAsia="ro-RO"/>
              </w:rPr>
              <w:t xml:space="preserve"> interviului</w:t>
            </w:r>
          </w:p>
        </w:tc>
        <w:tc>
          <w:tcPr>
            <w:tcW w:w="2042" w:type="dxa"/>
            <w:vAlign w:val="center"/>
          </w:tcPr>
          <w:p w:rsidR="00836BC4" w:rsidRPr="001F486D" w:rsidRDefault="00FB753A" w:rsidP="00484370">
            <w:pPr>
              <w:jc w:val="center"/>
            </w:pPr>
            <w:r>
              <w:t>29</w:t>
            </w:r>
            <w:r w:rsidR="00484370">
              <w:t>.04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Depunerea contestaţiilor privind rezultatul interviului</w:t>
            </w:r>
          </w:p>
        </w:tc>
        <w:tc>
          <w:tcPr>
            <w:tcW w:w="2042" w:type="dxa"/>
            <w:vAlign w:val="center"/>
          </w:tcPr>
          <w:p w:rsidR="00836BC4" w:rsidRPr="001F486D" w:rsidRDefault="00FB753A" w:rsidP="00484370">
            <w:pPr>
              <w:jc w:val="center"/>
            </w:pPr>
            <w:r>
              <w:t>30</w:t>
            </w:r>
            <w:r w:rsidR="00484370">
              <w:t>.04</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rPr>
                <w:lang w:eastAsia="ro-RO"/>
              </w:rPr>
              <w:t>Afişarea rezultatului soluţionării contestaţiilor</w:t>
            </w:r>
          </w:p>
        </w:tc>
        <w:tc>
          <w:tcPr>
            <w:tcW w:w="2042" w:type="dxa"/>
            <w:vAlign w:val="center"/>
          </w:tcPr>
          <w:p w:rsidR="00836BC4" w:rsidRPr="001F486D" w:rsidRDefault="00FB753A" w:rsidP="00FB753A">
            <w:pPr>
              <w:jc w:val="center"/>
            </w:pPr>
            <w:r>
              <w:t>04</w:t>
            </w:r>
            <w:r w:rsidR="00836BC4" w:rsidRPr="001F486D">
              <w:t>.0</w:t>
            </w:r>
            <w:r>
              <w:t>5</w:t>
            </w:r>
            <w:r w:rsidR="00836BC4" w:rsidRPr="001F486D">
              <w:t>.</w:t>
            </w:r>
            <w:r w:rsidR="00E77043" w:rsidRPr="001F486D">
              <w:t>20</w:t>
            </w:r>
            <w:r w:rsidR="00E77043">
              <w:t>20</w:t>
            </w:r>
          </w:p>
        </w:tc>
      </w:tr>
      <w:tr w:rsidR="00836BC4" w:rsidRPr="00862CA7" w:rsidTr="00EF55F4">
        <w:trPr>
          <w:trHeight w:hRule="exact" w:val="454"/>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pPr>
              <w:rPr>
                <w:lang w:eastAsia="ro-RO"/>
              </w:rPr>
            </w:pPr>
            <w:r w:rsidRPr="00862CA7">
              <w:t>Afişarea rezultatului final al concursului</w:t>
            </w:r>
          </w:p>
        </w:tc>
        <w:tc>
          <w:tcPr>
            <w:tcW w:w="2042" w:type="dxa"/>
            <w:vAlign w:val="center"/>
          </w:tcPr>
          <w:p w:rsidR="00836BC4" w:rsidRPr="001F486D" w:rsidRDefault="00FB753A" w:rsidP="00FB753A">
            <w:pPr>
              <w:jc w:val="center"/>
            </w:pPr>
            <w:r>
              <w:t>04</w:t>
            </w:r>
            <w:r w:rsidR="00836BC4" w:rsidRPr="001F486D">
              <w:t>.0</w:t>
            </w:r>
            <w:r>
              <w:t>5</w:t>
            </w:r>
            <w:r w:rsidR="00836BC4" w:rsidRPr="001F486D">
              <w:t>.</w:t>
            </w:r>
            <w:r w:rsidR="00E77043" w:rsidRPr="001F486D">
              <w:t>20</w:t>
            </w:r>
            <w:r w:rsidR="00E77043">
              <w:t>20</w:t>
            </w:r>
          </w:p>
        </w:tc>
      </w:tr>
      <w:bookmarkEnd w:id="0"/>
      <w:tr w:rsidR="00836BC4" w:rsidRPr="00862CA7" w:rsidTr="00EF55F4">
        <w:trPr>
          <w:trHeight w:hRule="exact" w:val="948"/>
        </w:trPr>
        <w:tc>
          <w:tcPr>
            <w:tcW w:w="0" w:type="auto"/>
            <w:vAlign w:val="center"/>
          </w:tcPr>
          <w:p w:rsidR="00836BC4" w:rsidRPr="00862CA7" w:rsidRDefault="00836BC4" w:rsidP="00836BC4">
            <w:pPr>
              <w:pStyle w:val="ListParagraph"/>
              <w:numPr>
                <w:ilvl w:val="0"/>
                <w:numId w:val="13"/>
              </w:numPr>
              <w:ind w:left="357" w:hanging="357"/>
              <w:contextualSpacing/>
            </w:pPr>
          </w:p>
        </w:tc>
        <w:tc>
          <w:tcPr>
            <w:tcW w:w="0" w:type="auto"/>
            <w:vAlign w:val="center"/>
          </w:tcPr>
          <w:p w:rsidR="00836BC4" w:rsidRPr="00862CA7" w:rsidRDefault="00836BC4" w:rsidP="00EF55F4">
            <w:r w:rsidRPr="00862CA7">
              <w:t>Numire pe funcţie</w:t>
            </w:r>
          </w:p>
        </w:tc>
        <w:tc>
          <w:tcPr>
            <w:tcW w:w="2042" w:type="dxa"/>
            <w:vAlign w:val="center"/>
          </w:tcPr>
          <w:p w:rsidR="00836BC4" w:rsidRPr="001F486D" w:rsidRDefault="00836BC4" w:rsidP="00EF55F4">
            <w:pPr>
              <w:jc w:val="center"/>
            </w:pPr>
            <w:r w:rsidRPr="001F486D">
              <w:t>Conform normativelor in vigoare</w:t>
            </w:r>
          </w:p>
        </w:tc>
      </w:tr>
    </w:tbl>
    <w:p w:rsidR="00E7039D" w:rsidRDefault="00E7039D" w:rsidP="00E7039D">
      <w:pPr>
        <w:spacing w:after="120"/>
        <w:jc w:val="both"/>
      </w:pPr>
    </w:p>
    <w:p w:rsidR="00E7039D" w:rsidRPr="00FF1BBC" w:rsidRDefault="00E7039D" w:rsidP="00E7039D">
      <w:pPr>
        <w:spacing w:after="120"/>
        <w:jc w:val="both"/>
      </w:pPr>
      <w:r>
        <w:t xml:space="preserve">Data: </w:t>
      </w:r>
      <w:r w:rsidR="00FB753A">
        <w:t>14</w:t>
      </w:r>
      <w:r w:rsidR="00742C16" w:rsidRPr="002C1F9E">
        <w:t>.0</w:t>
      </w:r>
      <w:r w:rsidR="00E77043">
        <w:t>4.2020</w:t>
      </w:r>
    </w:p>
    <w:p w:rsidR="00E7039D" w:rsidRDefault="00E7039D" w:rsidP="00E7039D">
      <w:pPr>
        <w:spacing w:after="120"/>
        <w:jc w:val="both"/>
      </w:pPr>
      <w:r>
        <w:t>Director de proiect,</w:t>
      </w:r>
    </w:p>
    <w:p w:rsidR="006D7D9F" w:rsidRDefault="00E7039D" w:rsidP="00E7039D">
      <w:pPr>
        <w:spacing w:after="120"/>
        <w:jc w:val="both"/>
      </w:pPr>
      <w:r>
        <w:t>Prof. univ. dr. Margareta Stela Florescu</w:t>
      </w:r>
    </w:p>
    <w:sectPr w:rsidR="006D7D9F" w:rsidSect="00BA5206">
      <w:pgSz w:w="11906" w:h="16838"/>
      <w:pgMar w:top="567"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D6" w:rsidRDefault="00D378D6" w:rsidP="00776F98">
      <w:r>
        <w:separator/>
      </w:r>
    </w:p>
  </w:endnote>
  <w:endnote w:type="continuationSeparator" w:id="0">
    <w:p w:rsidR="00D378D6" w:rsidRDefault="00D378D6"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D6" w:rsidRDefault="00D378D6" w:rsidP="00776F98">
      <w:r>
        <w:separator/>
      </w:r>
    </w:p>
  </w:footnote>
  <w:footnote w:type="continuationSeparator" w:id="0">
    <w:p w:rsidR="00D378D6" w:rsidRDefault="00D378D6"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06061"/>
    <w:rsid w:val="00020F25"/>
    <w:rsid w:val="0007023F"/>
    <w:rsid w:val="000826BE"/>
    <w:rsid w:val="000F6A7F"/>
    <w:rsid w:val="001166A7"/>
    <w:rsid w:val="00124AB5"/>
    <w:rsid w:val="00162C7B"/>
    <w:rsid w:val="00176A30"/>
    <w:rsid w:val="00210C1F"/>
    <w:rsid w:val="0022153F"/>
    <w:rsid w:val="00255959"/>
    <w:rsid w:val="0025757D"/>
    <w:rsid w:val="00283A06"/>
    <w:rsid w:val="002B74AC"/>
    <w:rsid w:val="00376990"/>
    <w:rsid w:val="003775A8"/>
    <w:rsid w:val="00420C26"/>
    <w:rsid w:val="00440E95"/>
    <w:rsid w:val="00484370"/>
    <w:rsid w:val="004D72D5"/>
    <w:rsid w:val="004F139B"/>
    <w:rsid w:val="00505D6F"/>
    <w:rsid w:val="005A4F08"/>
    <w:rsid w:val="00622846"/>
    <w:rsid w:val="00627177"/>
    <w:rsid w:val="00645A25"/>
    <w:rsid w:val="006D7D9F"/>
    <w:rsid w:val="00742C16"/>
    <w:rsid w:val="00770462"/>
    <w:rsid w:val="00776F98"/>
    <w:rsid w:val="00791727"/>
    <w:rsid w:val="007B3F63"/>
    <w:rsid w:val="007D7F8F"/>
    <w:rsid w:val="00836BC4"/>
    <w:rsid w:val="008A2648"/>
    <w:rsid w:val="008A7BBB"/>
    <w:rsid w:val="008C6394"/>
    <w:rsid w:val="00922614"/>
    <w:rsid w:val="009514BC"/>
    <w:rsid w:val="00976464"/>
    <w:rsid w:val="009B78D0"/>
    <w:rsid w:val="009D1378"/>
    <w:rsid w:val="009D3CB4"/>
    <w:rsid w:val="009D52FE"/>
    <w:rsid w:val="009F287B"/>
    <w:rsid w:val="00AA7DE1"/>
    <w:rsid w:val="00AB7E3F"/>
    <w:rsid w:val="00AC3A66"/>
    <w:rsid w:val="00BA5206"/>
    <w:rsid w:val="00C50595"/>
    <w:rsid w:val="00D378D6"/>
    <w:rsid w:val="00D547C8"/>
    <w:rsid w:val="00DC667F"/>
    <w:rsid w:val="00E341DC"/>
    <w:rsid w:val="00E7039D"/>
    <w:rsid w:val="00E77043"/>
    <w:rsid w:val="00E8163C"/>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969</Words>
  <Characters>5624</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21</cp:revision>
  <dcterms:created xsi:type="dcterms:W3CDTF">2018-06-29T08:32:00Z</dcterms:created>
  <dcterms:modified xsi:type="dcterms:W3CDTF">2020-04-14T17:51:00Z</dcterms:modified>
</cp:coreProperties>
</file>